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8E9CE" w14:textId="2AC11133" w:rsidR="00E67449" w:rsidRPr="000B20BF" w:rsidRDefault="000B20BF" w:rsidP="00224BEA">
      <w:pPr>
        <w:tabs>
          <w:tab w:val="left" w:pos="3720"/>
        </w:tabs>
        <w:spacing w:after="0" w:line="240" w:lineRule="auto"/>
        <w:contextualSpacing/>
        <w:jc w:val="center"/>
        <w:rPr>
          <w:rFonts w:ascii="Arial" w:eastAsia="SimSun" w:hAnsi="Arial" w:cs="Arial"/>
          <w:b/>
          <w:color w:val="17365D" w:themeColor="text2" w:themeShade="BF"/>
          <w:sz w:val="40"/>
          <w:szCs w:val="40"/>
          <w:lang w:eastAsia="zh-CN"/>
        </w:rPr>
      </w:pPr>
      <w:r w:rsidRPr="000B20BF">
        <w:rPr>
          <w:rFonts w:ascii="Arial" w:eastAsia="SimSun" w:hAnsi="Arial" w:cs="Arial"/>
          <w:b/>
          <w:color w:val="17365D" w:themeColor="text2" w:themeShade="BF"/>
          <w:sz w:val="40"/>
          <w:szCs w:val="40"/>
          <w:lang w:eastAsia="zh-CN"/>
        </w:rPr>
        <w:t>Membership Benefits</w:t>
      </w:r>
    </w:p>
    <w:p w14:paraId="46D701A6" w14:textId="77777777" w:rsidR="00224BEA" w:rsidRDefault="00224BEA" w:rsidP="00AD1BC9">
      <w:pPr>
        <w:tabs>
          <w:tab w:val="left" w:pos="3720"/>
        </w:tabs>
        <w:contextualSpacing/>
        <w:rPr>
          <w:rFonts w:ascii="Arial" w:hAnsi="Arial" w:cs="Arial"/>
          <w:color w:val="17365D" w:themeColor="text2" w:themeShade="BF"/>
          <w:sz w:val="28"/>
          <w:szCs w:val="28"/>
        </w:rPr>
      </w:pPr>
    </w:p>
    <w:p w14:paraId="04AE5390" w14:textId="4BBDAE5D" w:rsidR="00AD1BC9" w:rsidRDefault="007C20CB" w:rsidP="00AD1BC9">
      <w:pPr>
        <w:tabs>
          <w:tab w:val="left" w:pos="3720"/>
        </w:tabs>
        <w:contextualSpacing/>
        <w:rPr>
          <w:rFonts w:ascii="Arial" w:hAnsi="Arial" w:cs="Arial"/>
          <w:color w:val="17365D" w:themeColor="text2" w:themeShade="BF"/>
          <w:sz w:val="28"/>
          <w:szCs w:val="28"/>
        </w:rPr>
      </w:pPr>
      <w:r>
        <w:rPr>
          <w:rFonts w:ascii="Arial" w:hAnsi="Arial" w:cs="Arial"/>
          <w:color w:val="17365D" w:themeColor="text2" w:themeShade="BF"/>
          <w:sz w:val="28"/>
          <w:szCs w:val="28"/>
        </w:rPr>
        <w:t xml:space="preserve">Benefits of being a member of </w:t>
      </w:r>
      <w:r w:rsidR="00BF2AE8">
        <w:rPr>
          <w:rFonts w:ascii="Arial" w:hAnsi="Arial" w:cs="Arial"/>
          <w:color w:val="17365D" w:themeColor="text2" w:themeShade="BF"/>
          <w:sz w:val="28"/>
          <w:szCs w:val="28"/>
        </w:rPr>
        <w:t>The Institutes CPCU So</w:t>
      </w:r>
      <w:r w:rsidR="00AD1BC9">
        <w:rPr>
          <w:rFonts w:ascii="Arial" w:hAnsi="Arial" w:cs="Arial"/>
          <w:color w:val="17365D" w:themeColor="text2" w:themeShade="BF"/>
          <w:sz w:val="28"/>
          <w:szCs w:val="28"/>
        </w:rPr>
        <w:t>ciety</w:t>
      </w:r>
      <w:r>
        <w:rPr>
          <w:rFonts w:ascii="Arial" w:hAnsi="Arial" w:cs="Arial"/>
          <w:color w:val="17365D" w:themeColor="text2" w:themeShade="BF"/>
          <w:sz w:val="28"/>
          <w:szCs w:val="28"/>
        </w:rPr>
        <w:t xml:space="preserve"> include</w:t>
      </w:r>
      <w:r w:rsidR="00AD1BC9">
        <w:rPr>
          <w:rFonts w:ascii="Arial" w:hAnsi="Arial" w:cs="Arial"/>
          <w:color w:val="17365D" w:themeColor="text2" w:themeShade="BF"/>
          <w:sz w:val="28"/>
          <w:szCs w:val="28"/>
        </w:rPr>
        <w:t>:</w:t>
      </w:r>
    </w:p>
    <w:p w14:paraId="7C12F4B6" w14:textId="14A7F96B" w:rsidR="005C5226" w:rsidRPr="00FF541D" w:rsidRDefault="00486FC0" w:rsidP="00224BEA">
      <w:pPr>
        <w:pStyle w:val="ListParagraph"/>
        <w:numPr>
          <w:ilvl w:val="0"/>
          <w:numId w:val="18"/>
        </w:num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6"/>
          <w:szCs w:val="26"/>
        </w:rPr>
      </w:pP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>Automatic m</w:t>
      </w:r>
      <w:r w:rsidR="002B3151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embership </w:t>
      </w:r>
      <w:r w:rsidR="00CC1F2E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in </w:t>
      </w: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the </w:t>
      </w:r>
      <w:r w:rsidR="005C5226" w:rsidRPr="00FF541D">
        <w:rPr>
          <w:rFonts w:ascii="Arial" w:hAnsi="Arial" w:cs="Arial"/>
          <w:color w:val="17365D" w:themeColor="text2" w:themeShade="BF"/>
          <w:sz w:val="26"/>
          <w:szCs w:val="26"/>
        </w:rPr>
        <w:t>Connecticut Chapter.</w:t>
      </w:r>
    </w:p>
    <w:p w14:paraId="5BD5FB77" w14:textId="40F89ED0" w:rsidR="00D82DB2" w:rsidRPr="00FF541D" w:rsidRDefault="0059517E" w:rsidP="00224BEA">
      <w:pPr>
        <w:pStyle w:val="ListParagraph"/>
        <w:numPr>
          <w:ilvl w:val="0"/>
          <w:numId w:val="18"/>
        </w:num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6"/>
          <w:szCs w:val="26"/>
        </w:rPr>
      </w:pP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Through involvement </w:t>
      </w:r>
      <w:r w:rsidR="00A07806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Connecticut </w:t>
      </w: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>Chapter activities, y</w:t>
      </w:r>
      <w:r w:rsidR="00D82DB2" w:rsidRPr="00FF541D">
        <w:rPr>
          <w:rFonts w:ascii="Arial" w:hAnsi="Arial" w:cs="Arial"/>
          <w:color w:val="17365D" w:themeColor="text2" w:themeShade="BF"/>
          <w:sz w:val="26"/>
          <w:szCs w:val="26"/>
        </w:rPr>
        <w:t>ou have countless opportunities</w:t>
      </w:r>
      <w:r w:rsidR="00AD1BC9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 to advance you</w:t>
      </w:r>
      <w:r w:rsidR="00D82DB2" w:rsidRPr="00FF541D">
        <w:rPr>
          <w:rFonts w:ascii="Arial" w:hAnsi="Arial" w:cs="Arial"/>
          <w:color w:val="17365D" w:themeColor="text2" w:themeShade="BF"/>
          <w:sz w:val="26"/>
          <w:szCs w:val="26"/>
        </w:rPr>
        <w:t>r career through networking with our members</w:t>
      </w:r>
      <w:r w:rsidR="00F55A51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 as well as </w:t>
      </w: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insurance-related industry </w:t>
      </w:r>
      <w:r w:rsidR="00F55A51" w:rsidRPr="00FF541D">
        <w:rPr>
          <w:rFonts w:ascii="Arial" w:hAnsi="Arial" w:cs="Arial"/>
          <w:color w:val="17365D" w:themeColor="text2" w:themeShade="BF"/>
          <w:sz w:val="26"/>
          <w:szCs w:val="26"/>
        </w:rPr>
        <w:t>contacts</w:t>
      </w: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>.</w:t>
      </w:r>
      <w:r w:rsidR="00F55A51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 </w:t>
      </w:r>
    </w:p>
    <w:p w14:paraId="3B1CEC9B" w14:textId="77777777" w:rsidR="00AD1BC9" w:rsidRPr="00FF541D" w:rsidRDefault="00D82DB2" w:rsidP="00224BEA">
      <w:pPr>
        <w:pStyle w:val="ListParagraph"/>
        <w:numPr>
          <w:ilvl w:val="0"/>
          <w:numId w:val="18"/>
        </w:num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6"/>
          <w:szCs w:val="26"/>
        </w:rPr>
      </w:pP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You can gain </w:t>
      </w:r>
      <w:r w:rsidR="00AD1BC9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leadership experience by </w:t>
      </w:r>
      <w:r w:rsidR="0059517E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chairing or </w:t>
      </w:r>
      <w:r w:rsidR="00AD1BC9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being a member </w:t>
      </w:r>
      <w:r w:rsidR="0059517E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of </w:t>
      </w:r>
      <w:r w:rsidR="00AD1BC9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one of our </w:t>
      </w:r>
      <w:r w:rsidR="00B519D1" w:rsidRPr="00FF541D">
        <w:rPr>
          <w:rFonts w:ascii="Arial" w:hAnsi="Arial" w:cs="Arial"/>
          <w:color w:val="17365D" w:themeColor="text2" w:themeShade="BF"/>
          <w:sz w:val="26"/>
          <w:szCs w:val="26"/>
        </w:rPr>
        <w:t>committees</w:t>
      </w:r>
      <w:r w:rsidR="0059517E" w:rsidRPr="00FF541D">
        <w:rPr>
          <w:rFonts w:ascii="Arial" w:hAnsi="Arial" w:cs="Arial"/>
          <w:color w:val="17365D" w:themeColor="text2" w:themeShade="BF"/>
          <w:sz w:val="26"/>
          <w:szCs w:val="26"/>
        </w:rPr>
        <w:t>,</w:t>
      </w:r>
      <w:r w:rsidR="00B519D1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 or by </w:t>
      </w:r>
      <w:r w:rsidR="00161AEA" w:rsidRPr="00FF541D">
        <w:rPr>
          <w:rFonts w:ascii="Arial" w:hAnsi="Arial" w:cs="Arial"/>
          <w:color w:val="17365D" w:themeColor="text2" w:themeShade="BF"/>
          <w:sz w:val="26"/>
          <w:szCs w:val="26"/>
        </w:rPr>
        <w:t>serving</w:t>
      </w:r>
      <w:r w:rsidR="00B519D1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 on our</w:t>
      </w:r>
      <w:r w:rsidR="00AD1BC9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 Board of Director</w:t>
      </w:r>
      <w:r w:rsidR="00B519D1" w:rsidRPr="00FF541D">
        <w:rPr>
          <w:rFonts w:ascii="Arial" w:hAnsi="Arial" w:cs="Arial"/>
          <w:color w:val="17365D" w:themeColor="text2" w:themeShade="BF"/>
          <w:sz w:val="26"/>
          <w:szCs w:val="26"/>
        </w:rPr>
        <w:t>s</w:t>
      </w:r>
      <w:r w:rsidR="00E8516C" w:rsidRPr="00FF541D">
        <w:rPr>
          <w:rFonts w:ascii="Arial" w:hAnsi="Arial" w:cs="Arial"/>
          <w:color w:val="17365D" w:themeColor="text2" w:themeShade="BF"/>
          <w:sz w:val="26"/>
          <w:szCs w:val="26"/>
        </w:rPr>
        <w:t>.</w:t>
      </w:r>
    </w:p>
    <w:p w14:paraId="5FADD11F" w14:textId="2151148C" w:rsidR="00AD1BC9" w:rsidRPr="00FF541D" w:rsidRDefault="005C5226" w:rsidP="00224BEA">
      <w:pPr>
        <w:pStyle w:val="ListParagraph"/>
        <w:numPr>
          <w:ilvl w:val="0"/>
          <w:numId w:val="18"/>
        </w:num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6"/>
          <w:szCs w:val="26"/>
        </w:rPr>
      </w:pP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>C</w:t>
      </w:r>
      <w:r w:rsidR="0055099D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omplimentary access to </w:t>
      </w:r>
      <w:r w:rsidR="004D23A2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over two dozen </w:t>
      </w:r>
      <w:r w:rsidR="00D82DB2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free </w:t>
      </w:r>
      <w:r w:rsidR="005C3A8E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CPCU </w:t>
      </w:r>
      <w:r w:rsidR="004D23A2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webinars </w:t>
      </w:r>
      <w:r w:rsidR="00D82DB2" w:rsidRPr="00FF541D">
        <w:rPr>
          <w:rFonts w:ascii="Arial" w:hAnsi="Arial" w:cs="Arial"/>
          <w:color w:val="17365D" w:themeColor="text2" w:themeShade="BF"/>
          <w:sz w:val="26"/>
          <w:szCs w:val="26"/>
        </w:rPr>
        <w:t>held throughout the year</w:t>
      </w:r>
      <w:r w:rsidR="00FB38E8" w:rsidRPr="00FF541D">
        <w:rPr>
          <w:rFonts w:ascii="Arial" w:hAnsi="Arial" w:cs="Arial"/>
          <w:color w:val="17365D" w:themeColor="text2" w:themeShade="BF"/>
          <w:sz w:val="26"/>
          <w:szCs w:val="26"/>
        </w:rPr>
        <w:t>.  You will e</w:t>
      </w:r>
      <w:r w:rsidR="00D82DB2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arn </w:t>
      </w:r>
      <w:r w:rsidR="004D23A2" w:rsidRPr="00FF541D">
        <w:rPr>
          <w:rFonts w:ascii="Arial" w:hAnsi="Arial" w:cs="Arial"/>
          <w:color w:val="17365D" w:themeColor="text2" w:themeShade="BF"/>
          <w:sz w:val="26"/>
          <w:szCs w:val="26"/>
        </w:rPr>
        <w:t>Continuing Education (CE)</w:t>
      </w:r>
      <w:r w:rsidR="00B42C50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 credits </w:t>
      </w:r>
      <w:r w:rsidR="0059517E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for CPCU </w:t>
      </w:r>
      <w:r w:rsidR="004D23A2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when you </w:t>
      </w:r>
      <w:proofErr w:type="gramStart"/>
      <w:r w:rsidR="004D23A2" w:rsidRPr="00FF541D">
        <w:rPr>
          <w:rFonts w:ascii="Arial" w:hAnsi="Arial" w:cs="Arial"/>
          <w:color w:val="17365D" w:themeColor="text2" w:themeShade="BF"/>
          <w:sz w:val="26"/>
          <w:szCs w:val="26"/>
        </w:rPr>
        <w:t>participate</w:t>
      </w:r>
      <w:proofErr w:type="gramEnd"/>
      <w:r w:rsidR="00FB38E8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 and t</w:t>
      </w:r>
      <w:r w:rsidR="004D23A2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hese </w:t>
      </w:r>
      <w:r w:rsidR="00B42C50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webinars </w:t>
      </w:r>
      <w:r w:rsidR="004D23A2" w:rsidRPr="00FF541D">
        <w:rPr>
          <w:rFonts w:ascii="Arial" w:hAnsi="Arial" w:cs="Arial"/>
          <w:color w:val="17365D" w:themeColor="text2" w:themeShade="BF"/>
          <w:sz w:val="26"/>
          <w:szCs w:val="26"/>
        </w:rPr>
        <w:t>h</w:t>
      </w:r>
      <w:r w:rsidR="0059517E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elp keep your industry knowledge current and </w:t>
      </w:r>
      <w:r w:rsidR="00B42C50" w:rsidRPr="00FF541D">
        <w:rPr>
          <w:rFonts w:ascii="Arial" w:hAnsi="Arial" w:cs="Arial"/>
          <w:color w:val="17365D" w:themeColor="text2" w:themeShade="BF"/>
          <w:sz w:val="26"/>
          <w:szCs w:val="26"/>
        </w:rPr>
        <w:t>are</w:t>
      </w:r>
      <w:r w:rsidR="0059517E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 publicly recognized by the CPCU Society</w:t>
      </w:r>
      <w:r w:rsidR="00E8516C" w:rsidRPr="00FF541D">
        <w:rPr>
          <w:rFonts w:ascii="Arial" w:hAnsi="Arial" w:cs="Arial"/>
          <w:color w:val="17365D" w:themeColor="text2" w:themeShade="BF"/>
          <w:sz w:val="26"/>
          <w:szCs w:val="26"/>
        </w:rPr>
        <w:t>.</w:t>
      </w:r>
    </w:p>
    <w:p w14:paraId="3B94870E" w14:textId="52E7A053" w:rsidR="00A07806" w:rsidRPr="00FF541D" w:rsidRDefault="00A07806" w:rsidP="00224BEA">
      <w:pPr>
        <w:pStyle w:val="ListParagraph"/>
        <w:numPr>
          <w:ilvl w:val="0"/>
          <w:numId w:val="18"/>
        </w:num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6"/>
          <w:szCs w:val="26"/>
        </w:rPr>
      </w:pPr>
      <w:proofErr w:type="spellStart"/>
      <w:r w:rsidRPr="00FF541D">
        <w:rPr>
          <w:rFonts w:ascii="Arial" w:hAnsi="Arial" w:cs="Arial"/>
          <w:b/>
          <w:bCs/>
          <w:i/>
          <w:iCs/>
          <w:color w:val="17365D" w:themeColor="text2" w:themeShade="BF"/>
          <w:sz w:val="26"/>
          <w:szCs w:val="26"/>
        </w:rPr>
        <w:t>I</w:t>
      </w:r>
      <w:r w:rsidR="004A3135" w:rsidRPr="00FF541D">
        <w:rPr>
          <w:rFonts w:ascii="Arial" w:hAnsi="Arial" w:cs="Arial"/>
          <w:b/>
          <w:bCs/>
          <w:i/>
          <w:iCs/>
          <w:color w:val="17365D" w:themeColor="text2" w:themeShade="BF"/>
          <w:sz w:val="26"/>
          <w:szCs w:val="26"/>
        </w:rPr>
        <w:t>N</w:t>
      </w:r>
      <w:r w:rsidRPr="00FF541D">
        <w:rPr>
          <w:rFonts w:ascii="Arial" w:hAnsi="Arial" w:cs="Arial"/>
          <w:b/>
          <w:bCs/>
          <w:i/>
          <w:iCs/>
          <w:color w:val="17365D" w:themeColor="text2" w:themeShade="BF"/>
          <w:sz w:val="26"/>
          <w:szCs w:val="26"/>
        </w:rPr>
        <w:t>teract</w:t>
      </w:r>
      <w:proofErr w:type="spellEnd"/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, the CPCU Society’s </w:t>
      </w:r>
      <w:r w:rsidR="004A3135" w:rsidRPr="00FF541D">
        <w:rPr>
          <w:rFonts w:ascii="Arial" w:hAnsi="Arial" w:cs="Arial"/>
          <w:color w:val="17365D" w:themeColor="text2" w:themeShade="BF"/>
          <w:sz w:val="26"/>
          <w:szCs w:val="26"/>
        </w:rPr>
        <w:t>online all members interactive forum.</w:t>
      </w:r>
    </w:p>
    <w:p w14:paraId="7C24B590" w14:textId="0A6F08A3" w:rsidR="004F4F32" w:rsidRPr="00FF541D" w:rsidRDefault="004F4F32" w:rsidP="00224BEA">
      <w:pPr>
        <w:pStyle w:val="ListParagraph"/>
        <w:numPr>
          <w:ilvl w:val="0"/>
          <w:numId w:val="18"/>
        </w:num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6"/>
          <w:szCs w:val="26"/>
        </w:rPr>
      </w:pPr>
      <w:r w:rsidRPr="00FF541D">
        <w:rPr>
          <w:rFonts w:ascii="Arial" w:hAnsi="Arial" w:cs="Arial"/>
          <w:b/>
          <w:bCs/>
          <w:i/>
          <w:iCs/>
          <w:color w:val="17365D" w:themeColor="text2" w:themeShade="BF"/>
          <w:sz w:val="26"/>
          <w:szCs w:val="26"/>
        </w:rPr>
        <w:t>Insights</w:t>
      </w:r>
      <w:r w:rsidR="00E02EA9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, </w:t>
      </w:r>
      <w:r w:rsidR="00E5096B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the CPCU Society’s quarterly professional journal which brings you the hottest topics and </w:t>
      </w:r>
      <w:r w:rsidR="0088317F" w:rsidRPr="00FF541D">
        <w:rPr>
          <w:rFonts w:ascii="Arial" w:hAnsi="Arial" w:cs="Arial"/>
          <w:color w:val="17365D" w:themeColor="text2" w:themeShade="BF"/>
          <w:sz w:val="26"/>
          <w:szCs w:val="26"/>
        </w:rPr>
        <w:t>top trends in insurance and risk management.</w:t>
      </w:r>
    </w:p>
    <w:p w14:paraId="639F83CB" w14:textId="77777777" w:rsidR="00AF04F2" w:rsidRPr="00FF541D" w:rsidRDefault="00AF04F2" w:rsidP="00224BEA">
      <w:pPr>
        <w:pStyle w:val="ListParagraph"/>
        <w:numPr>
          <w:ilvl w:val="0"/>
          <w:numId w:val="18"/>
        </w:num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6"/>
          <w:szCs w:val="26"/>
        </w:rPr>
      </w:pPr>
      <w:r w:rsidRPr="00FF541D">
        <w:rPr>
          <w:rFonts w:ascii="Arial" w:hAnsi="Arial" w:cs="Arial"/>
          <w:b/>
          <w:bCs/>
          <w:i/>
          <w:iCs/>
          <w:color w:val="17365D" w:themeColor="text2" w:themeShade="BF"/>
          <w:sz w:val="26"/>
          <w:szCs w:val="26"/>
        </w:rPr>
        <w:t>In the Know, the CPCU Society Unscripted</w:t>
      </w: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 podcast, hosted by the Society's 2021 President-Elect, Chris Hampshire</w:t>
      </w:r>
    </w:p>
    <w:p w14:paraId="392A431D" w14:textId="645F1764" w:rsidR="00F70BB4" w:rsidRPr="00FF541D" w:rsidRDefault="00AF04F2" w:rsidP="00224BEA">
      <w:pPr>
        <w:pStyle w:val="ListParagraph"/>
        <w:numPr>
          <w:ilvl w:val="0"/>
          <w:numId w:val="18"/>
        </w:num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6"/>
          <w:szCs w:val="26"/>
        </w:rPr>
      </w:pP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>T</w:t>
      </w:r>
      <w:r w:rsidR="00F70BB4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he </w:t>
      </w:r>
      <w:r w:rsidR="00F70BB4" w:rsidRPr="00FF541D">
        <w:rPr>
          <w:rFonts w:ascii="Arial" w:hAnsi="Arial" w:cs="Arial"/>
          <w:b/>
          <w:bCs/>
          <w:i/>
          <w:iCs/>
          <w:color w:val="17365D" w:themeColor="text2" w:themeShade="BF"/>
          <w:sz w:val="26"/>
          <w:szCs w:val="26"/>
        </w:rPr>
        <w:t>Knowledge Center</w:t>
      </w:r>
      <w:r w:rsidR="00F70BB4" w:rsidRPr="00FF541D">
        <w:rPr>
          <w:rFonts w:ascii="Arial" w:hAnsi="Arial" w:cs="Arial"/>
          <w:color w:val="17365D" w:themeColor="text2" w:themeShade="BF"/>
          <w:sz w:val="26"/>
          <w:szCs w:val="26"/>
        </w:rPr>
        <w:t>, with over 180 carefully selected, online educational materials on relevant topics</w:t>
      </w:r>
    </w:p>
    <w:p w14:paraId="4899C5DC" w14:textId="4D71F657" w:rsidR="007C20CB" w:rsidRPr="00FF541D" w:rsidRDefault="007C20CB" w:rsidP="00224BEA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color w:val="17365D" w:themeColor="text2" w:themeShade="BF"/>
          <w:sz w:val="26"/>
          <w:szCs w:val="26"/>
        </w:rPr>
      </w:pP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Unlimited access to </w:t>
      </w:r>
      <w:r w:rsidRPr="00FF541D">
        <w:rPr>
          <w:rFonts w:ascii="Arial" w:hAnsi="Arial" w:cs="Arial"/>
          <w:b/>
          <w:bCs/>
          <w:i/>
          <w:iCs/>
          <w:color w:val="17365D" w:themeColor="text2" w:themeShade="BF"/>
          <w:sz w:val="26"/>
          <w:szCs w:val="26"/>
        </w:rPr>
        <w:t>MindTools</w:t>
      </w: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, </w:t>
      </w: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>an on-demand learning platform with over 2,400 leadership and critical skill resources</w:t>
      </w:r>
    </w:p>
    <w:p w14:paraId="01830CA2" w14:textId="4D4C4771" w:rsidR="00207AFD" w:rsidRPr="00FF541D" w:rsidRDefault="00207AFD" w:rsidP="00224BEA">
      <w:pPr>
        <w:pStyle w:val="ListParagraph"/>
        <w:numPr>
          <w:ilvl w:val="0"/>
          <w:numId w:val="18"/>
        </w:num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6"/>
          <w:szCs w:val="26"/>
        </w:rPr>
      </w:pP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>A</w:t>
      </w:r>
      <w:r w:rsidR="00627479" w:rsidRPr="00FF541D">
        <w:rPr>
          <w:rFonts w:ascii="Arial" w:hAnsi="Arial" w:cs="Arial"/>
          <w:color w:val="17365D" w:themeColor="text2" w:themeShade="BF"/>
          <w:sz w:val="26"/>
          <w:szCs w:val="26"/>
        </w:rPr>
        <w:t>ccess to exclusive savings on movie tickets, online shopping, hotels car rentals, theme parks, and more</w:t>
      </w: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 through </w:t>
      </w:r>
      <w:proofErr w:type="spellStart"/>
      <w:r w:rsidRPr="00FF541D">
        <w:rPr>
          <w:rFonts w:ascii="Arial" w:hAnsi="Arial" w:cs="Arial"/>
          <w:b/>
          <w:bCs/>
          <w:i/>
          <w:iCs/>
          <w:color w:val="17365D" w:themeColor="text2" w:themeShade="BF"/>
          <w:sz w:val="26"/>
          <w:szCs w:val="26"/>
        </w:rPr>
        <w:t>MemberDeals</w:t>
      </w:r>
      <w:proofErr w:type="spellEnd"/>
    </w:p>
    <w:p w14:paraId="6BE66949" w14:textId="6B6822FC" w:rsidR="00A74DE2" w:rsidRPr="00FF541D" w:rsidRDefault="00A74DE2" w:rsidP="00224BEA">
      <w:pPr>
        <w:pStyle w:val="ListParagraph"/>
        <w:numPr>
          <w:ilvl w:val="0"/>
          <w:numId w:val="18"/>
        </w:num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6"/>
          <w:szCs w:val="26"/>
        </w:rPr>
      </w:pP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>You will make some great friends who are in a similar field</w:t>
      </w:r>
      <w:r w:rsidR="0059517E" w:rsidRPr="00FF541D">
        <w:rPr>
          <w:rFonts w:ascii="Arial" w:hAnsi="Arial" w:cs="Arial"/>
          <w:color w:val="17365D" w:themeColor="text2" w:themeShade="BF"/>
          <w:sz w:val="26"/>
          <w:szCs w:val="26"/>
        </w:rPr>
        <w:t>.</w:t>
      </w:r>
    </w:p>
    <w:p w14:paraId="01620EFC" w14:textId="77777777" w:rsidR="001D67C2" w:rsidRPr="00FF541D" w:rsidRDefault="00E8516C" w:rsidP="00224BEA">
      <w:pPr>
        <w:pStyle w:val="ListParagraph"/>
        <w:numPr>
          <w:ilvl w:val="0"/>
          <w:numId w:val="18"/>
        </w:num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6"/>
          <w:szCs w:val="26"/>
        </w:rPr>
      </w:pPr>
      <w:r w:rsidRPr="00FF541D">
        <w:rPr>
          <w:rFonts w:ascii="Arial" w:hAnsi="Arial" w:cs="Arial"/>
          <w:color w:val="17365D" w:themeColor="text2" w:themeShade="BF"/>
          <w:sz w:val="26"/>
          <w:szCs w:val="26"/>
        </w:rPr>
        <w:t>And s</w:t>
      </w:r>
      <w:r w:rsidR="00C13B37" w:rsidRPr="00FF541D">
        <w:rPr>
          <w:rFonts w:ascii="Arial" w:hAnsi="Arial" w:cs="Arial"/>
          <w:color w:val="17365D" w:themeColor="text2" w:themeShade="BF"/>
          <w:sz w:val="26"/>
          <w:szCs w:val="26"/>
        </w:rPr>
        <w:t xml:space="preserve">o much more… just ask any current member! </w:t>
      </w:r>
    </w:p>
    <w:p w14:paraId="29E57798" w14:textId="77777777" w:rsidR="001D67C2" w:rsidRPr="00FF541D" w:rsidRDefault="001D67C2" w:rsidP="00224BEA">
      <w:p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4"/>
          <w:szCs w:val="24"/>
        </w:rPr>
      </w:pPr>
    </w:p>
    <w:p w14:paraId="543F4EE9" w14:textId="1CF16675" w:rsidR="001D67C2" w:rsidRDefault="001D67C2" w:rsidP="00224BEA">
      <w:p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8"/>
          <w:szCs w:val="28"/>
        </w:rPr>
      </w:pPr>
      <w:r>
        <w:rPr>
          <w:rFonts w:ascii="Arial" w:hAnsi="Arial" w:cs="Arial"/>
          <w:color w:val="17365D" w:themeColor="text2" w:themeShade="BF"/>
          <w:sz w:val="28"/>
          <w:szCs w:val="28"/>
        </w:rPr>
        <w:t xml:space="preserve">If you are interested in joining our Chapter or would like some additional information, please contact our Director of Membership, Courtney Allen, at </w:t>
      </w:r>
      <w:hyperlink r:id="rId11" w:history="1">
        <w:r w:rsidR="00953D4E" w:rsidRPr="00953D4E">
          <w:rPr>
            <w:rStyle w:val="Hyperlink"/>
            <w:rFonts w:ascii="Arial" w:hAnsi="Arial" w:cs="Arial"/>
            <w:sz w:val="28"/>
            <w:szCs w:val="28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c</w:t>
        </w:r>
        <w:r w:rsidR="00953D4E" w:rsidRPr="00091350">
          <w:rPr>
            <w:rStyle w:val="Hyperlink"/>
            <w:rFonts w:ascii="Arial" w:hAnsi="Arial" w:cs="Arial"/>
            <w:sz w:val="28"/>
            <w:szCs w:val="28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ourtney.allen@amtrustgroup.com</w:t>
        </w:r>
      </w:hyperlink>
      <w:r>
        <w:rPr>
          <w:rFonts w:ascii="Arial" w:hAnsi="Arial" w:cs="Arial"/>
          <w:color w:val="17365D" w:themeColor="text2" w:themeShade="BF"/>
          <w:sz w:val="28"/>
          <w:szCs w:val="28"/>
        </w:rPr>
        <w:t xml:space="preserve">.  </w:t>
      </w:r>
      <w:r>
        <w:rPr>
          <w:rFonts w:ascii="Arial" w:hAnsi="Arial" w:cs="Arial"/>
          <w:color w:val="17365D" w:themeColor="text2" w:themeShade="BF"/>
          <w:sz w:val="28"/>
          <w:szCs w:val="28"/>
        </w:rPr>
        <w:t xml:space="preserve">We look forward to having you! </w:t>
      </w:r>
    </w:p>
    <w:p w14:paraId="1BC32D38" w14:textId="77777777" w:rsidR="009B5EC2" w:rsidRDefault="009B5EC2" w:rsidP="00224BEA">
      <w:p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8"/>
          <w:szCs w:val="28"/>
        </w:rPr>
      </w:pPr>
    </w:p>
    <w:p w14:paraId="29AA7864" w14:textId="77777777" w:rsidR="009B5EC2" w:rsidRDefault="009B5EC2" w:rsidP="00224BEA">
      <w:p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  <w:sz w:val="28"/>
          <w:szCs w:val="28"/>
        </w:rPr>
      </w:pPr>
      <w:r w:rsidRPr="00A57FD3">
        <w:rPr>
          <w:rFonts w:ascii="Arial" w:hAnsi="Arial" w:cs="Arial"/>
          <w:color w:val="943634" w:themeColor="accent2" w:themeShade="BF"/>
          <w:sz w:val="28"/>
          <w:szCs w:val="28"/>
        </w:rPr>
        <w:t>Follow us!</w:t>
      </w:r>
    </w:p>
    <w:p w14:paraId="2A67F2B7" w14:textId="0C944B8C" w:rsidR="003467E0" w:rsidRPr="00B84CDD" w:rsidRDefault="009B5EC2" w:rsidP="00224BEA">
      <w:p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</w:rPr>
      </w:pPr>
      <w:r w:rsidRPr="00FF541D">
        <w:rPr>
          <w:rFonts w:ascii="Arial" w:hAnsi="Arial" w:cs="Arial"/>
          <w:color w:val="17365D" w:themeColor="text2" w:themeShade="BF"/>
          <w:sz w:val="24"/>
          <w:szCs w:val="24"/>
        </w:rPr>
        <w:t xml:space="preserve">LinkedIn: </w:t>
      </w:r>
      <w:hyperlink r:id="rId12" w:history="1">
        <w:r w:rsidR="00886AF0" w:rsidRPr="00B84CDD">
          <w:rPr>
            <w:rStyle w:val="Hyperlink"/>
            <w:rFonts w:ascii="Arial" w:hAnsi="Arial" w:cs="Arial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www.linkedin.com/company/connecticut-cpcu-society-chapter-inc/</w:t>
        </w:r>
      </w:hyperlink>
    </w:p>
    <w:p w14:paraId="0893E06A" w14:textId="1A7BED1C" w:rsidR="009B5EC2" w:rsidRPr="00B84CDD" w:rsidRDefault="009B5EC2" w:rsidP="00224BEA">
      <w:pPr>
        <w:tabs>
          <w:tab w:val="left" w:pos="3720"/>
        </w:tabs>
        <w:contextualSpacing/>
        <w:jc w:val="both"/>
        <w:rPr>
          <w:rFonts w:ascii="Arial" w:hAnsi="Arial" w:cs="Arial"/>
          <w:color w:val="17365D" w:themeColor="text2" w:themeShade="BF"/>
        </w:rPr>
      </w:pPr>
      <w:r w:rsidRPr="00FF541D">
        <w:rPr>
          <w:rFonts w:ascii="Arial" w:hAnsi="Arial" w:cs="Arial"/>
          <w:color w:val="17365D" w:themeColor="text2" w:themeShade="BF"/>
          <w:sz w:val="24"/>
          <w:szCs w:val="24"/>
        </w:rPr>
        <w:t>Facebook:</w:t>
      </w:r>
      <w:hyperlink r:id="rId13" w:history="1">
        <w:r w:rsidR="00886AF0" w:rsidRPr="00B84CDD">
          <w:rPr>
            <w:rStyle w:val="Hyperlink"/>
            <w:rFonts w:ascii="Arial" w:hAnsi="Arial" w:cs="Arial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www.facebook.com/Connecticut-CPCU-Society-Chapter-Inc-211727042186970/</w:t>
        </w:r>
      </w:hyperlink>
      <w:r w:rsidRPr="00B84CDD">
        <w:rPr>
          <w:rFonts w:ascii="Arial" w:hAnsi="Arial" w:cs="Arial"/>
          <w:color w:val="17365D" w:themeColor="text2" w:themeShade="BF"/>
        </w:rPr>
        <w:t xml:space="preserve"> </w:t>
      </w:r>
    </w:p>
    <w:sectPr w:rsidR="009B5EC2" w:rsidRPr="00B84CDD" w:rsidSect="00F3435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243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3821B" w14:textId="77777777" w:rsidR="00BB18EA" w:rsidRDefault="00BB18EA" w:rsidP="003C6F0B">
      <w:pPr>
        <w:spacing w:after="0" w:line="240" w:lineRule="auto"/>
      </w:pPr>
      <w:r>
        <w:separator/>
      </w:r>
    </w:p>
  </w:endnote>
  <w:endnote w:type="continuationSeparator" w:id="0">
    <w:p w14:paraId="45D1B069" w14:textId="77777777" w:rsidR="00BB18EA" w:rsidRDefault="00BB18EA" w:rsidP="003C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050BD" w14:textId="77777777" w:rsidR="00B84CDD" w:rsidRDefault="00B84C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ACC4C" w14:textId="77777777" w:rsidR="00FE2A72" w:rsidRDefault="00FE2A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FD6C7F" wp14:editId="78382491">
              <wp:simplePos x="0" y="0"/>
              <wp:positionH relativeFrom="column">
                <wp:posOffset>4358005</wp:posOffset>
              </wp:positionH>
              <wp:positionV relativeFrom="paragraph">
                <wp:posOffset>16510</wp:posOffset>
              </wp:positionV>
              <wp:extent cx="2362835" cy="503555"/>
              <wp:effectExtent l="5080" t="6985" r="9525" b="133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2835" cy="503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FABFF5" w14:textId="77777777" w:rsidR="00FE2A72" w:rsidRPr="00DC1C0F" w:rsidRDefault="00FE2A72" w:rsidP="00DC1C0F">
                          <w:pP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FD6C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43.15pt;margin-top:1.3pt;width:186.05pt;height:39.65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" strokecolor="white [3212]">
              <v:textbox>
                <w:txbxContent>
                  <w:p w14:paraId="6CFABFF5" w14:textId="77777777" w:rsidR="00FE2A72" w:rsidRPr="00DC1C0F" w:rsidRDefault="00FE2A72" w:rsidP="00DC1C0F">
                    <w:pP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1" locked="0" layoutInCell="1" allowOverlap="1" wp14:anchorId="1CDFC61D" wp14:editId="4FC00EB1">
          <wp:simplePos x="0" y="0"/>
          <wp:positionH relativeFrom="column">
            <wp:posOffset>-847583</wp:posOffset>
          </wp:positionH>
          <wp:positionV relativeFrom="paragraph">
            <wp:posOffset>-218146</wp:posOffset>
          </wp:positionV>
          <wp:extent cx="3222293" cy="614149"/>
          <wp:effectExtent l="1905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22293" cy="6141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010EB" w14:textId="77777777" w:rsidR="00B84CDD" w:rsidRDefault="00B84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5D969" w14:textId="77777777" w:rsidR="00BB18EA" w:rsidRDefault="00BB18EA" w:rsidP="003C6F0B">
      <w:pPr>
        <w:spacing w:after="0" w:line="240" w:lineRule="auto"/>
      </w:pPr>
      <w:r>
        <w:separator/>
      </w:r>
    </w:p>
  </w:footnote>
  <w:footnote w:type="continuationSeparator" w:id="0">
    <w:p w14:paraId="6B9A5C89" w14:textId="77777777" w:rsidR="00BB18EA" w:rsidRDefault="00BB18EA" w:rsidP="003C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E21CC" w14:textId="77777777" w:rsidR="00B84CDD" w:rsidRDefault="00B84C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59F79" w14:textId="77777777" w:rsidR="00FE2A72" w:rsidRDefault="009C5FFF" w:rsidP="009C5FFF">
    <w:pPr>
      <w:pStyle w:val="Header"/>
      <w:tabs>
        <w:tab w:val="clear" w:pos="4680"/>
        <w:tab w:val="clear" w:pos="9360"/>
        <w:tab w:val="left" w:pos="3840"/>
      </w:tabs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D6F760" wp14:editId="78DCFE88">
              <wp:simplePos x="0" y="0"/>
              <wp:positionH relativeFrom="column">
                <wp:posOffset>2026920</wp:posOffset>
              </wp:positionH>
              <wp:positionV relativeFrom="paragraph">
                <wp:posOffset>678180</wp:posOffset>
              </wp:positionV>
              <wp:extent cx="4248150" cy="384175"/>
              <wp:effectExtent l="0" t="0" r="19050" b="158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248150" cy="384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007312" w14:textId="77777777" w:rsidR="009C5FFF" w:rsidRPr="003B3F59" w:rsidRDefault="009C5FFF" w:rsidP="009C5FFF">
                          <w:pPr>
                            <w:rPr>
                              <w:rFonts w:ascii="Helvetica 55 Roman" w:hAnsi="Helvetica 55 Roman"/>
                              <w:color w:val="002B5C"/>
                              <w:sz w:val="24"/>
                              <w:szCs w:val="24"/>
                            </w:rPr>
                          </w:pPr>
                          <w:r w:rsidRPr="003B3F59">
                            <w:rPr>
                              <w:rFonts w:ascii="Helvetica 55 Roman" w:hAnsi="Helvetica 55 Roman"/>
                              <w:color w:val="002B5C"/>
                              <w:sz w:val="24"/>
                              <w:szCs w:val="24"/>
                            </w:rPr>
                            <w:t>Connecticut CPCU Society Chapter, Inc.</w:t>
                          </w:r>
                        </w:p>
                        <w:p w14:paraId="2A4B3A0E" w14:textId="77777777" w:rsidR="009C5FFF" w:rsidRPr="00DC1C0F" w:rsidRDefault="009C5FFF" w:rsidP="009C5FF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6F7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6pt;margin-top:53.4pt;width:334.5pt;height:30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" strokecolor="white">
              <v:textbox>
                <w:txbxContent>
                  <w:p w14:paraId="16007312" w14:textId="77777777" w:rsidR="009C5FFF" w:rsidRPr="003B3F59" w:rsidRDefault="009C5FFF" w:rsidP="009C5FFF">
                    <w:pPr>
                      <w:rPr>
                        <w:rFonts w:ascii="Helvetica 55 Roman" w:hAnsi="Helvetica 55 Roman"/>
                        <w:color w:val="002B5C"/>
                        <w:sz w:val="24"/>
                        <w:szCs w:val="24"/>
                      </w:rPr>
                    </w:pPr>
                    <w:r w:rsidRPr="003B3F59">
                      <w:rPr>
                        <w:rFonts w:ascii="Helvetica 55 Roman" w:hAnsi="Helvetica 55 Roman"/>
                        <w:color w:val="002B5C"/>
                        <w:sz w:val="24"/>
                        <w:szCs w:val="24"/>
                      </w:rPr>
                      <w:t>Connecticut CPCU Society Chapter, Inc.</w:t>
                    </w:r>
                  </w:p>
                  <w:p w14:paraId="2A4B3A0E" w14:textId="77777777" w:rsidR="009C5FFF" w:rsidRPr="00DC1C0F" w:rsidRDefault="009C5FFF" w:rsidP="009C5FFF"/>
                </w:txbxContent>
              </v:textbox>
            </v:shape>
          </w:pict>
        </mc:Fallback>
      </mc:AlternateContent>
    </w:r>
    <w:r>
      <w:rPr>
        <w:noProof/>
        <w:color w:val="002649"/>
      </w:rPr>
      <w:drawing>
        <wp:inline distT="0" distB="0" distL="0" distR="0" wp14:anchorId="511D8D62" wp14:editId="75C5CAAE">
          <wp:extent cx="1905000" cy="962660"/>
          <wp:effectExtent l="0" t="0" r="0" b="8890"/>
          <wp:docPr id="29" name="Picture 29" descr="http://cpcu.informz.net/cpcu/data/images/Images/Guidelinesto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pcu.informz.net/cpcu/data/images/Images/Guidelinestou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549" cy="965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130A4" w14:textId="77777777" w:rsidR="00B84CDD" w:rsidRDefault="00B84C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D7DFB"/>
    <w:multiLevelType w:val="hybridMultilevel"/>
    <w:tmpl w:val="FE1C01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C65493"/>
    <w:multiLevelType w:val="hybridMultilevel"/>
    <w:tmpl w:val="CB6C9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7754A"/>
    <w:multiLevelType w:val="hybridMultilevel"/>
    <w:tmpl w:val="BF688426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D0AF0"/>
    <w:multiLevelType w:val="multilevel"/>
    <w:tmpl w:val="A4B0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78376E"/>
    <w:multiLevelType w:val="hybridMultilevel"/>
    <w:tmpl w:val="57C8E5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31F26C5"/>
    <w:multiLevelType w:val="hybridMultilevel"/>
    <w:tmpl w:val="39086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401E3"/>
    <w:multiLevelType w:val="hybridMultilevel"/>
    <w:tmpl w:val="2CAAD37C"/>
    <w:lvl w:ilvl="0" w:tplc="E7B49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B01"/>
    <w:multiLevelType w:val="hybridMultilevel"/>
    <w:tmpl w:val="458A2580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6512"/>
    <w:multiLevelType w:val="hybridMultilevel"/>
    <w:tmpl w:val="F586C0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A00214E"/>
    <w:multiLevelType w:val="hybridMultilevel"/>
    <w:tmpl w:val="0EC88B5E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D3008"/>
    <w:multiLevelType w:val="hybridMultilevel"/>
    <w:tmpl w:val="CF544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6614D"/>
    <w:multiLevelType w:val="hybridMultilevel"/>
    <w:tmpl w:val="287699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BE3F43"/>
    <w:multiLevelType w:val="hybridMultilevel"/>
    <w:tmpl w:val="7946F416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538A5"/>
    <w:multiLevelType w:val="hybridMultilevel"/>
    <w:tmpl w:val="89A4BE1C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C4140"/>
    <w:multiLevelType w:val="hybridMultilevel"/>
    <w:tmpl w:val="F9D0441A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34838"/>
    <w:multiLevelType w:val="hybridMultilevel"/>
    <w:tmpl w:val="8000F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9A1CE9"/>
    <w:multiLevelType w:val="hybridMultilevel"/>
    <w:tmpl w:val="82BA9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73825"/>
    <w:multiLevelType w:val="hybridMultilevel"/>
    <w:tmpl w:val="9BE07024"/>
    <w:lvl w:ilvl="0" w:tplc="E7B49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32A61"/>
    <w:multiLevelType w:val="hybridMultilevel"/>
    <w:tmpl w:val="F57E693C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7"/>
  </w:num>
  <w:num w:numId="5">
    <w:abstractNumId w:val="18"/>
  </w:num>
  <w:num w:numId="6">
    <w:abstractNumId w:val="14"/>
  </w:num>
  <w:num w:numId="7">
    <w:abstractNumId w:val="2"/>
  </w:num>
  <w:num w:numId="8">
    <w:abstractNumId w:val="13"/>
  </w:num>
  <w:num w:numId="9">
    <w:abstractNumId w:val="17"/>
  </w:num>
  <w:num w:numId="10">
    <w:abstractNumId w:val="0"/>
  </w:num>
  <w:num w:numId="11">
    <w:abstractNumId w:val="4"/>
  </w:num>
  <w:num w:numId="12">
    <w:abstractNumId w:val="8"/>
  </w:num>
  <w:num w:numId="13">
    <w:abstractNumId w:val="6"/>
  </w:num>
  <w:num w:numId="14">
    <w:abstractNumId w:val="9"/>
  </w:num>
  <w:num w:numId="15">
    <w:abstractNumId w:val="12"/>
  </w:num>
  <w:num w:numId="16">
    <w:abstractNumId w:val="11"/>
  </w:num>
  <w:num w:numId="17">
    <w:abstractNumId w:val="1"/>
  </w:num>
  <w:num w:numId="18">
    <w:abstractNumId w:val="10"/>
  </w:num>
  <w:num w:numId="1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F0B"/>
    <w:rsid w:val="00003D6C"/>
    <w:rsid w:val="00005A78"/>
    <w:rsid w:val="000153DB"/>
    <w:rsid w:val="0003560B"/>
    <w:rsid w:val="000630E7"/>
    <w:rsid w:val="000A51DB"/>
    <w:rsid w:val="000B20BF"/>
    <w:rsid w:val="00104B19"/>
    <w:rsid w:val="00120865"/>
    <w:rsid w:val="001219BC"/>
    <w:rsid w:val="0013741A"/>
    <w:rsid w:val="00161AEA"/>
    <w:rsid w:val="00164240"/>
    <w:rsid w:val="001B0C4C"/>
    <w:rsid w:val="001D67C2"/>
    <w:rsid w:val="001E7696"/>
    <w:rsid w:val="001E7DE8"/>
    <w:rsid w:val="00207AFD"/>
    <w:rsid w:val="00210633"/>
    <w:rsid w:val="00221B19"/>
    <w:rsid w:val="00224BEA"/>
    <w:rsid w:val="00263C5A"/>
    <w:rsid w:val="002817D1"/>
    <w:rsid w:val="00293DE8"/>
    <w:rsid w:val="002B0735"/>
    <w:rsid w:val="002B3151"/>
    <w:rsid w:val="002B5296"/>
    <w:rsid w:val="002E465B"/>
    <w:rsid w:val="002E7268"/>
    <w:rsid w:val="00321DAF"/>
    <w:rsid w:val="003467E0"/>
    <w:rsid w:val="0035000E"/>
    <w:rsid w:val="003537F3"/>
    <w:rsid w:val="00354DC9"/>
    <w:rsid w:val="00360527"/>
    <w:rsid w:val="003614C5"/>
    <w:rsid w:val="00380E9C"/>
    <w:rsid w:val="003B3F59"/>
    <w:rsid w:val="003C6F0B"/>
    <w:rsid w:val="00486FC0"/>
    <w:rsid w:val="00494786"/>
    <w:rsid w:val="00495911"/>
    <w:rsid w:val="004A3135"/>
    <w:rsid w:val="004A79A6"/>
    <w:rsid w:val="004D23A2"/>
    <w:rsid w:val="004F37A1"/>
    <w:rsid w:val="004F4CC9"/>
    <w:rsid w:val="004F4F32"/>
    <w:rsid w:val="0055099D"/>
    <w:rsid w:val="00556315"/>
    <w:rsid w:val="0058357C"/>
    <w:rsid w:val="0059315B"/>
    <w:rsid w:val="005935F6"/>
    <w:rsid w:val="0059473E"/>
    <w:rsid w:val="0059517E"/>
    <w:rsid w:val="005C3A8E"/>
    <w:rsid w:val="005C5226"/>
    <w:rsid w:val="005F2FD8"/>
    <w:rsid w:val="0061465A"/>
    <w:rsid w:val="00627479"/>
    <w:rsid w:val="0064032F"/>
    <w:rsid w:val="00652955"/>
    <w:rsid w:val="00656330"/>
    <w:rsid w:val="006A6224"/>
    <w:rsid w:val="006C5946"/>
    <w:rsid w:val="006F4B0C"/>
    <w:rsid w:val="007357AE"/>
    <w:rsid w:val="0078537A"/>
    <w:rsid w:val="00794013"/>
    <w:rsid w:val="00794ACE"/>
    <w:rsid w:val="007B22AD"/>
    <w:rsid w:val="007B2BFA"/>
    <w:rsid w:val="007C20CB"/>
    <w:rsid w:val="007E7455"/>
    <w:rsid w:val="008036C6"/>
    <w:rsid w:val="008036F5"/>
    <w:rsid w:val="00804887"/>
    <w:rsid w:val="00822FEC"/>
    <w:rsid w:val="00831CD5"/>
    <w:rsid w:val="0085591F"/>
    <w:rsid w:val="00865510"/>
    <w:rsid w:val="00874F36"/>
    <w:rsid w:val="0088317F"/>
    <w:rsid w:val="00886AF0"/>
    <w:rsid w:val="008E3D50"/>
    <w:rsid w:val="0091433C"/>
    <w:rsid w:val="00931D55"/>
    <w:rsid w:val="00953D4E"/>
    <w:rsid w:val="0096744F"/>
    <w:rsid w:val="00991A52"/>
    <w:rsid w:val="009A183F"/>
    <w:rsid w:val="009B37C6"/>
    <w:rsid w:val="009B40CA"/>
    <w:rsid w:val="009B5EC2"/>
    <w:rsid w:val="009C5653"/>
    <w:rsid w:val="009C5FFF"/>
    <w:rsid w:val="00A02880"/>
    <w:rsid w:val="00A07806"/>
    <w:rsid w:val="00A361FF"/>
    <w:rsid w:val="00A57FD3"/>
    <w:rsid w:val="00A74DE2"/>
    <w:rsid w:val="00A779F2"/>
    <w:rsid w:val="00A961C8"/>
    <w:rsid w:val="00AC7DD9"/>
    <w:rsid w:val="00AD1BC9"/>
    <w:rsid w:val="00AD2A2F"/>
    <w:rsid w:val="00AD3E74"/>
    <w:rsid w:val="00AD5CA9"/>
    <w:rsid w:val="00AE4356"/>
    <w:rsid w:val="00AE6C1C"/>
    <w:rsid w:val="00AE7CFF"/>
    <w:rsid w:val="00AF04F2"/>
    <w:rsid w:val="00AF5396"/>
    <w:rsid w:val="00B05FC2"/>
    <w:rsid w:val="00B42C50"/>
    <w:rsid w:val="00B519D1"/>
    <w:rsid w:val="00B659D9"/>
    <w:rsid w:val="00B84CDD"/>
    <w:rsid w:val="00B85FF1"/>
    <w:rsid w:val="00BB18EA"/>
    <w:rsid w:val="00BC7B5F"/>
    <w:rsid w:val="00BF2AE8"/>
    <w:rsid w:val="00C13B37"/>
    <w:rsid w:val="00C82676"/>
    <w:rsid w:val="00C85096"/>
    <w:rsid w:val="00CA4C21"/>
    <w:rsid w:val="00CC06D4"/>
    <w:rsid w:val="00CC1F2E"/>
    <w:rsid w:val="00CC508C"/>
    <w:rsid w:val="00D66587"/>
    <w:rsid w:val="00D72704"/>
    <w:rsid w:val="00D73D0A"/>
    <w:rsid w:val="00D82DB2"/>
    <w:rsid w:val="00D92F6C"/>
    <w:rsid w:val="00DA3BA9"/>
    <w:rsid w:val="00DC1C0F"/>
    <w:rsid w:val="00DC203E"/>
    <w:rsid w:val="00E02EA9"/>
    <w:rsid w:val="00E16325"/>
    <w:rsid w:val="00E213DC"/>
    <w:rsid w:val="00E36E0A"/>
    <w:rsid w:val="00E47418"/>
    <w:rsid w:val="00E5096B"/>
    <w:rsid w:val="00E649F5"/>
    <w:rsid w:val="00E67449"/>
    <w:rsid w:val="00E8516C"/>
    <w:rsid w:val="00EA16A9"/>
    <w:rsid w:val="00EE4D46"/>
    <w:rsid w:val="00F05835"/>
    <w:rsid w:val="00F27633"/>
    <w:rsid w:val="00F3435C"/>
    <w:rsid w:val="00F47A21"/>
    <w:rsid w:val="00F55A51"/>
    <w:rsid w:val="00F631E9"/>
    <w:rsid w:val="00F70BB4"/>
    <w:rsid w:val="00F73309"/>
    <w:rsid w:val="00F82EE8"/>
    <w:rsid w:val="00F934DC"/>
    <w:rsid w:val="00F94A2F"/>
    <w:rsid w:val="00FB38E8"/>
    <w:rsid w:val="00FB3D76"/>
    <w:rsid w:val="00FE2A72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D0D3F"/>
  <w15:docId w15:val="{ADD80B2A-BBD4-4318-823C-07DBA21B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455"/>
  </w:style>
  <w:style w:type="paragraph" w:styleId="Heading1">
    <w:name w:val="heading 1"/>
    <w:basedOn w:val="Normal"/>
    <w:link w:val="Heading1Char"/>
    <w:qFormat/>
    <w:rsid w:val="00A361FF"/>
    <w:pPr>
      <w:spacing w:after="0" w:line="180" w:lineRule="atLeast"/>
      <w:outlineLvl w:val="0"/>
    </w:pPr>
    <w:rPr>
      <w:rFonts w:ascii="Trebuchet MS" w:eastAsia="Times New Roman" w:hAnsi="Trebuchet MS" w:cs="Times New Roman"/>
      <w:b/>
      <w:bCs/>
      <w:color w:val="36331B"/>
      <w:kern w:val="3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F0B"/>
  </w:style>
  <w:style w:type="paragraph" w:styleId="Footer">
    <w:name w:val="footer"/>
    <w:basedOn w:val="Normal"/>
    <w:link w:val="FooterChar"/>
    <w:uiPriority w:val="99"/>
    <w:unhideWhenUsed/>
    <w:rsid w:val="003C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F0B"/>
  </w:style>
  <w:style w:type="paragraph" w:styleId="BalloonText">
    <w:name w:val="Balloon Text"/>
    <w:basedOn w:val="Normal"/>
    <w:link w:val="BalloonTextChar"/>
    <w:uiPriority w:val="99"/>
    <w:semiHidden/>
    <w:unhideWhenUsed/>
    <w:rsid w:val="003C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F0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361FF"/>
    <w:rPr>
      <w:rFonts w:ascii="Trebuchet MS" w:eastAsia="Times New Roman" w:hAnsi="Trebuchet MS" w:cs="Times New Roman"/>
      <w:b/>
      <w:bCs/>
      <w:color w:val="36331B"/>
      <w:kern w:val="36"/>
      <w:sz w:val="18"/>
      <w:szCs w:val="18"/>
    </w:rPr>
  </w:style>
  <w:style w:type="character" w:styleId="Hyperlink">
    <w:name w:val="Hyperlink"/>
    <w:unhideWhenUsed/>
    <w:rsid w:val="00A361F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61F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61FF"/>
    <w:rPr>
      <w:rFonts w:ascii="Arial" w:eastAsia="Calibri" w:hAnsi="Arial" w:cs="Arial"/>
      <w:sz w:val="20"/>
      <w:szCs w:val="20"/>
    </w:rPr>
  </w:style>
  <w:style w:type="paragraph" w:customStyle="1" w:styleId="Title1">
    <w:name w:val="Title1"/>
    <w:aliases w:val="phone,e-mail"/>
    <w:basedOn w:val="Normal"/>
    <w:uiPriority w:val="99"/>
    <w:rsid w:val="00A361FF"/>
    <w:pPr>
      <w:spacing w:after="0" w:line="240" w:lineRule="auto"/>
    </w:pPr>
    <w:rPr>
      <w:rFonts w:ascii="Arial" w:eastAsia="Times New Roman" w:hAnsi="Arial" w:cs="Times New Roman"/>
      <w:i/>
      <w:noProof/>
      <w:szCs w:val="20"/>
    </w:rPr>
  </w:style>
  <w:style w:type="character" w:styleId="Emphasis">
    <w:name w:val="Emphasis"/>
    <w:basedOn w:val="DefaultParagraphFont"/>
    <w:uiPriority w:val="20"/>
    <w:qFormat/>
    <w:rsid w:val="00A361F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153DB"/>
    <w:rPr>
      <w:color w:val="800080" w:themeColor="followedHyperlink"/>
      <w:u w:val="single"/>
    </w:rPr>
  </w:style>
  <w:style w:type="paragraph" w:customStyle="1" w:styleId="NoParagraphStyle">
    <w:name w:val="[No Paragraph Style]"/>
    <w:rsid w:val="00B659D9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B3F59"/>
    <w:pPr>
      <w:spacing w:after="0" w:line="240" w:lineRule="auto"/>
      <w:ind w:left="72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9517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86A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03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6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6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6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2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acebook.com/Connecticut-CPCU-Society-Chapter-Inc-211727042186970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linkedin.com/company/connecticut-cpcu-society-chapter-inc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urtney.allen@amtrustgroup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B616AEEC92044A03C42F19DEC293C" ma:contentTypeVersion="13" ma:contentTypeDescription="Create a new document." ma:contentTypeScope="" ma:versionID="ccf5fab7a68e7e856faf5b0715455fbc">
  <xsd:schema xmlns:xsd="http://www.w3.org/2001/XMLSchema" xmlns:xs="http://www.w3.org/2001/XMLSchema" xmlns:p="http://schemas.microsoft.com/office/2006/metadata/properties" xmlns:ns3="36922f60-5d86-4b79-a73e-223b33025e33" xmlns:ns4="bb2b5ab4-2cc8-4be6-8325-eb23d725269e" targetNamespace="http://schemas.microsoft.com/office/2006/metadata/properties" ma:root="true" ma:fieldsID="441b3de8dd6b6565bbf4f5c785c18baa" ns3:_="" ns4:_="">
    <xsd:import namespace="36922f60-5d86-4b79-a73e-223b33025e33"/>
    <xsd:import namespace="bb2b5ab4-2cc8-4be6-8325-eb23d72526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22f60-5d86-4b79-a73e-223b33025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b5ab4-2cc8-4be6-8325-eb23d725269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7430524-01BE-45BB-94EC-7BBC5421E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22f60-5d86-4b79-a73e-223b33025e33"/>
    <ds:schemaRef ds:uri="bb2b5ab4-2cc8-4be6-8325-eb23d7252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1F83F8-8C23-4AC9-924F-9813B1F6D0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D3524-2D16-4021-8A28-0BC0C3D823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E2A32B-456D-45C6-A1C9-EB499DCD9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Dorn, Christine</dc:creator>
  <cp:lastModifiedBy>Justin Moulton</cp:lastModifiedBy>
  <cp:revision>42</cp:revision>
  <cp:lastPrinted>2016-02-22T18:43:00Z</cp:lastPrinted>
  <dcterms:created xsi:type="dcterms:W3CDTF">2020-10-02T20:37:00Z</dcterms:created>
  <dcterms:modified xsi:type="dcterms:W3CDTF">2020-10-12T14:19:00Z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0x010100D7FB616AEEC92044A03C42F19DEC293C</vt:lpwstr>
  </property>
</Properties>
</file>